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jpeg" ContentType="image/jpeg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Tabela-Siatka"/>
        <w:tblW w:w="963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57"/>
        <w:gridCol w:w="4763"/>
        <w:gridCol w:w="2819"/>
      </w:tblGrid>
      <w:tr>
        <w:trPr>
          <w:trHeight w:val="416" w:hRule="atLeast"/>
        </w:trPr>
        <w:tc>
          <w:tcPr>
            <w:tcW w:w="2057" w:type="dxa"/>
            <w:vMerge w:val="restart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Arial Narrow" w:hAnsi="Arial Narrow"/>
                <w:b/>
                <w:sz w:val="20"/>
                <w:szCs w:val="20"/>
                <w:lang w:val="en-US"/>
              </w:rPr>
            </w:pPr>
            <w:r>
              <w:rPr>
                <w:rFonts w:eastAsia="Calibri" w:cs=""/>
                <w:kern w:val="0"/>
                <w:lang w:eastAsia="en-US" w:bidi="ar-SA"/>
              </w:rPr>
              <w:drawing>
                <wp:inline distT="0" distB="0" distL="0" distR="0">
                  <wp:extent cx="1170305" cy="829945"/>
                  <wp:effectExtent l="0" t="0" r="0" b="0"/>
                  <wp:docPr id="1" name="Obraz 1" descr="C:\Users\Bogdan\Documents\Bogdan Wierzba\Aeroklub Polski\2019_logo AP\Logo AP_p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 descr="C:\Users\Bogdan\Documents\Bogdan Wierzba\Aeroklub Polski\2019_logo AP\Logo AP_pi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0305" cy="8299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6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ind w:right="34"/>
              <w:jc w:val="center"/>
              <w:rPr>
                <w:rFonts w:cs="Calibri" w:cstheme="minorHAnsi"/>
                <w:bCs/>
                <w:i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iCs/>
                <w:color w:val="C00000"/>
                <w:kern w:val="0"/>
                <w:sz w:val="20"/>
                <w:szCs w:val="20"/>
                <w:lang w:val="pl-PL" w:eastAsia="en-US" w:bidi="ar-SA"/>
              </w:rPr>
              <w:t>Nazwa zawodów – dokładnie jak w Kalendarzu imprez</w:t>
            </w:r>
          </w:p>
        </w:tc>
        <w:tc>
          <w:tcPr>
            <w:tcW w:w="2819" w:type="dxa"/>
            <w:vMerge w:val="restart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18"/>
                <w:szCs w:val="18"/>
              </w:rPr>
            </w:pPr>
            <w:r>
              <w:rPr>
                <w:rFonts w:eastAsia="Calibri" w:cs="Calibri" w:cstheme="minorHAnsi"/>
                <w:kern w:val="0"/>
                <w:sz w:val="22"/>
                <w:szCs w:val="22"/>
                <w:lang w:val="pl-PL" w:eastAsia="pl-PL" w:bidi="ar-SA"/>
              </w:rPr>
              <w:t>Logo Klubu sportowego</w:t>
            </w:r>
            <w:r>
              <w:rPr>
                <w:rFonts w:eastAsia="Calibri" w:cs="Calibri" w:cstheme="minorHAnsi"/>
                <w:kern w:val="0"/>
                <w:sz w:val="18"/>
                <w:szCs w:val="18"/>
                <w:lang w:val="pl-PL" w:eastAsia="pl-PL" w:bidi="ar-SA"/>
              </w:rPr>
              <w:t xml:space="preserve"> (organizatora)</w:t>
            </w:r>
          </w:p>
        </w:tc>
      </w:tr>
      <w:tr>
        <w:trPr>
          <w:trHeight w:val="1274" w:hRule="atLeast"/>
        </w:trPr>
        <w:tc>
          <w:tcPr>
            <w:tcW w:w="2057" w:type="dxa"/>
            <w:vMerge w:val="continue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eastAsia="Calibri" w:cs="" w:ascii="Arial" w:hAnsi="Arial"/>
                <w:b/>
                <w:kern w:val="0"/>
                <w:sz w:val="24"/>
                <w:szCs w:val="24"/>
                <w:lang w:val="pl-PL" w:eastAsia="en-US" w:bidi="ar-SA"/>
              </w:rPr>
            </w:r>
          </w:p>
        </w:tc>
        <w:tc>
          <w:tcPr>
            <w:tcW w:w="476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color w:val="000000"/>
                <w:sz w:val="28"/>
                <w:szCs w:val="28"/>
              </w:rPr>
            </w:pPr>
            <w:r>
              <w:rPr>
                <w:rFonts w:eastAsia="Calibri" w:cs="Calibri" w:cstheme="minorHAnsi"/>
                <w:bCs/>
                <w:color w:val="000000"/>
                <w:kern w:val="0"/>
                <w:sz w:val="28"/>
                <w:szCs w:val="28"/>
                <w:lang w:val="pl-PL" w:eastAsia="en-US" w:bidi="ar-SA"/>
              </w:rPr>
              <w:t>Zawody do Pucharu Polski Modeli Szybowców do Lotów na Zboczu,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color w:val="000000"/>
                <w:sz w:val="28"/>
                <w:szCs w:val="28"/>
              </w:rPr>
            </w:pPr>
            <w:r>
              <w:rPr>
                <w:rFonts w:eastAsia="Calibri" w:cs="Calibri" w:cstheme="minorHAnsi"/>
                <w:bCs/>
                <w:color w:val="000000"/>
                <w:kern w:val="0"/>
                <w:sz w:val="28"/>
                <w:szCs w:val="28"/>
                <w:lang w:val="pl-PL" w:eastAsia="en-US" w:bidi="ar-SA"/>
              </w:rPr>
              <w:t xml:space="preserve">Puchar Bałtyku </w:t>
            </w:r>
            <w:r>
              <w:rPr>
                <w:rFonts w:eastAsia="Calibri" w:cs="Calibri" w:cstheme="minorHAnsi"/>
                <w:bCs/>
                <w:color w:val="000000"/>
                <w:kern w:val="0"/>
                <w:sz w:val="28"/>
                <w:szCs w:val="28"/>
                <w:lang w:val="pl-PL" w:eastAsia="en-US" w:bidi="ar-SA"/>
              </w:rPr>
              <w:t>F3F 2026</w:t>
            </w:r>
            <w:r>
              <w:rPr>
                <w:rFonts w:eastAsia="Calibri" w:cs="Calibri" w:cstheme="minorHAnsi"/>
                <w:bCs/>
                <w:color w:val="000000"/>
                <w:kern w:val="0"/>
                <w:sz w:val="28"/>
                <w:szCs w:val="28"/>
                <w:lang w:val="pl-PL" w:eastAsia="en-US" w:bidi="ar-SA"/>
              </w:rPr>
              <w:br/>
              <w:t>……..</w:t>
            </w:r>
          </w:p>
        </w:tc>
        <w:tc>
          <w:tcPr>
            <w:tcW w:w="2819" w:type="dxa"/>
            <w:vMerge w:val="continue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eastAsia="Calibri" w:cs="" w:ascii="Arial" w:hAnsi="Arial"/>
                <w:b/>
                <w:kern w:val="0"/>
                <w:sz w:val="24"/>
                <w:szCs w:val="24"/>
                <w:lang w:val="pl-PL" w:eastAsia="en-US" w:bidi="ar-SA"/>
              </w:rPr>
            </w:r>
          </w:p>
        </w:tc>
      </w:tr>
      <w:tr>
        <w:trPr>
          <w:trHeight w:val="554" w:hRule="atLeast"/>
        </w:trPr>
        <w:tc>
          <w:tcPr>
            <w:tcW w:w="9639" w:type="dxa"/>
            <w:gridSpan w:val="3"/>
            <w:tcBorders/>
            <w:vAlign w:val="center"/>
          </w:tcPr>
          <w:p>
            <w:pPr>
              <w:pStyle w:val="Header"/>
              <w:widowControl/>
              <w:tabs>
                <w:tab w:val="left" w:pos="1380" w:leader="none"/>
                <w:tab w:val="center" w:pos="4536" w:leader="none"/>
                <w:tab w:val="right" w:pos="9072" w:leader="none"/>
              </w:tabs>
              <w:spacing w:before="0" w:after="0"/>
              <w:jc w:val="center"/>
              <w:rPr>
                <w:rFonts w:ascii="Calibri" w:hAnsi="Calibri" w:cs="Calibri" w:asciiTheme="minorHAnsi" w:cstheme="minorHAnsi" w:hAnsiTheme="minorHAnsi"/>
                <w:b/>
                <w:bCs/>
                <w:sz w:val="36"/>
                <w:szCs w:val="36"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bCs/>
                <w:kern w:val="0"/>
                <w:sz w:val="36"/>
                <w:szCs w:val="36"/>
                <w:lang w:bidi="ar-SA"/>
              </w:rPr>
              <w:t>BIULETYN INFORMACYJNY</w:t>
            </w:r>
            <w:r>
              <w:rPr>
                <w:rFonts w:cs="Calibri" w:ascii="Calibri" w:hAnsi="Calibri" w:asciiTheme="minorHAnsi" w:cstheme="minorHAnsi" w:hAnsiTheme="minorHAnsi"/>
                <w:b/>
                <w:bCs/>
                <w:kern w:val="0"/>
                <w:sz w:val="36"/>
                <w:szCs w:val="36"/>
                <w:lang w:val="pl-PL" w:bidi="ar-SA"/>
              </w:rPr>
              <w:t xml:space="preserve"> </w:t>
            </w:r>
            <w:r>
              <w:rPr>
                <w:rFonts w:cs="Calibri" w:ascii="Calibri" w:hAnsi="Calibri" w:asciiTheme="minorHAnsi" w:cstheme="minorHAnsi" w:hAnsiTheme="minorHAnsi"/>
                <w:b/>
                <w:bCs/>
                <w:color w:val="C00000"/>
                <w:kern w:val="0"/>
                <w:sz w:val="36"/>
                <w:szCs w:val="36"/>
                <w:lang w:val="pl-PL" w:bidi="ar-SA"/>
              </w:rPr>
              <w:t>z dnia:17.03.2026</w:t>
            </w:r>
          </w:p>
        </w:tc>
      </w:tr>
    </w:tbl>
    <w:p>
      <w:pPr>
        <w:pStyle w:val="Header"/>
        <w:tabs>
          <w:tab w:val="left" w:pos="1380" w:leader="none"/>
          <w:tab w:val="center" w:pos="4536" w:leader="none"/>
          <w:tab w:val="right" w:pos="9072" w:leader="none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tbl>
      <w:tblPr>
        <w:tblStyle w:val="Tabela-Siatka"/>
        <w:tblW w:w="963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83"/>
        <w:gridCol w:w="1269"/>
        <w:gridCol w:w="500"/>
        <w:gridCol w:w="655"/>
        <w:gridCol w:w="1094"/>
        <w:gridCol w:w="1412"/>
        <w:gridCol w:w="2226"/>
      </w:tblGrid>
      <w:tr>
        <w:trPr>
          <w:trHeight w:val="397" w:hRule="exact"/>
        </w:trPr>
        <w:tc>
          <w:tcPr>
            <w:tcW w:w="9639" w:type="dxa"/>
            <w:gridSpan w:val="7"/>
            <w:tcBorders/>
            <w:shd w:color="auto" w:fill="BDD6EE" w:themeFill="accent5" w:themeFillTint="66" w:val="clear"/>
            <w:vAlign w:val="center"/>
          </w:tcPr>
          <w:p>
            <w:pPr>
              <w:pStyle w:val="Header"/>
              <w:widowControl/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sz w:val="28"/>
                <w:szCs w:val="28"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8"/>
                <w:szCs w:val="28"/>
                <w:lang w:bidi="ar-SA"/>
              </w:rPr>
              <w:t xml:space="preserve">A. </w:t>
            </w: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8"/>
                <w:szCs w:val="28"/>
                <w:lang w:val="pl-PL" w:bidi="ar-SA"/>
              </w:rPr>
              <w:t>I</w:t>
            </w: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8"/>
                <w:szCs w:val="28"/>
                <w:lang w:bidi="ar-SA"/>
              </w:rPr>
              <w:t>NFORMACJE OGÓLNE</w:t>
            </w:r>
          </w:p>
        </w:tc>
      </w:tr>
      <w:tr>
        <w:trPr>
          <w:trHeight w:val="341" w:hRule="atLeas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bCs/>
                <w:kern w:val="0"/>
                <w:sz w:val="22"/>
                <w:szCs w:val="22"/>
                <w:lang w:val="pl-PL" w:eastAsia="en-US" w:bidi="ar-SA"/>
              </w:rPr>
              <w:t>Nazwa zawodów</w:t>
            </w:r>
          </w:p>
        </w:tc>
        <w:tc>
          <w:tcPr>
            <w:tcW w:w="7156" w:type="dxa"/>
            <w:gridSpan w:val="6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PUCHAR BAŁTYKU F3F</w:t>
            </w:r>
          </w:p>
        </w:tc>
      </w:tr>
      <w:tr>
        <w:trPr>
          <w:trHeight w:val="365" w:hRule="atLeas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bCs/>
                <w:kern w:val="0"/>
                <w:sz w:val="22"/>
                <w:szCs w:val="22"/>
                <w:lang w:val="pl-PL" w:eastAsia="en-US" w:bidi="ar-SA"/>
              </w:rPr>
              <w:t>Miejsce</w:t>
            </w:r>
          </w:p>
        </w:tc>
        <w:tc>
          <w:tcPr>
            <w:tcW w:w="7156" w:type="dxa"/>
            <w:gridSpan w:val="6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kern w:val="0"/>
                <w:sz w:val="22"/>
                <w:szCs w:val="22"/>
                <w:lang w:val="pl-PL" w:eastAsia="en-US" w:bidi="ar-SA"/>
              </w:rPr>
              <w:t>Zbocza wokół Trójmiasta</w:t>
            </w:r>
          </w:p>
        </w:tc>
      </w:tr>
      <w:tr>
        <w:trPr>
          <w:trHeight w:val="397" w:hRule="exac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bCs/>
                <w:kern w:val="0"/>
                <w:sz w:val="22"/>
                <w:szCs w:val="22"/>
                <w:lang w:val="pl-PL" w:eastAsia="en-US" w:bidi="ar-SA"/>
              </w:rPr>
              <w:t>Rozgrywane konkurencje</w:t>
            </w:r>
          </w:p>
        </w:tc>
        <w:tc>
          <w:tcPr>
            <w:tcW w:w="7156" w:type="dxa"/>
            <w:gridSpan w:val="6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  <w:lang w:val="en-US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en-US" w:eastAsia="en-US" w:bidi="ar-SA"/>
              </w:rPr>
              <w:t>F3F</w:t>
            </w:r>
          </w:p>
        </w:tc>
      </w:tr>
      <w:tr>
        <w:trPr>
          <w:trHeight w:val="365" w:hRule="atLeas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bCs/>
                <w:kern w:val="0"/>
                <w:sz w:val="22"/>
                <w:szCs w:val="22"/>
                <w:lang w:val="pl-PL" w:eastAsia="en-US" w:bidi="ar-SA"/>
              </w:rPr>
              <w:t>Termin imprezy:</w:t>
            </w:r>
          </w:p>
        </w:tc>
        <w:tc>
          <w:tcPr>
            <w:tcW w:w="1269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18"/>
                <w:szCs w:val="18"/>
              </w:rPr>
            </w:pPr>
            <w:r>
              <w:rPr>
                <w:rFonts w:eastAsia="Calibri" w:cs="Calibri" w:cstheme="minorHAnsi"/>
                <w:kern w:val="0"/>
                <w:sz w:val="18"/>
                <w:szCs w:val="18"/>
                <w:lang w:val="pl-PL" w:eastAsia="en-US" w:bidi="ar-SA"/>
              </w:rPr>
              <w:t>rozpoczęcia</w:t>
            </w:r>
          </w:p>
        </w:tc>
        <w:tc>
          <w:tcPr>
            <w:tcW w:w="2249" w:type="dxa"/>
            <w:gridSpan w:val="3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sdt>
              <w:sdtPr>
                <w:placeholder>
                  <w:docPart w:val="317E554B307948CF9392B3C0C8B1D919"/>
                </w:placeholder>
                <w:id w:val="-1659771294"/>
                <w:date w:fullDate="2026-04-25T00:00:00Z">
                  <w:dateFormat w:val="dd-MM-yyyy"/>
                  <w:lid w:val="pl-PL"/>
                </w:date>
              </w:sdtPr>
              <w:sdtContent>
                <w:r>
                  <w:rPr>
                    <w:rFonts w:eastAsia="Calibri" w:cs="Arial" w:ascii="Arial Narrow" w:hAnsi="Arial Narrow"/>
                    <w:b/>
                    <w:bCs/>
                    <w:color w:val="C00000"/>
                    <w:kern w:val="0"/>
                    <w:sz w:val="20"/>
                    <w:szCs w:val="20"/>
                    <w:lang w:val="pl-PL" w:eastAsia="en-US" w:bidi="ar-SA"/>
                  </w:rPr>
                </w:r>
                <w:r>
                  <w:rPr>
                    <w:rFonts w:eastAsia="Calibri" w:cs="Arial" w:ascii="Arial Narrow" w:hAnsi="Arial Narrow"/>
                    <w:b/>
                    <w:bCs/>
                    <w:color w:val="C00000"/>
                    <w:kern w:val="0"/>
                    <w:sz w:val="20"/>
                    <w:szCs w:val="20"/>
                    <w:lang w:val="pl-PL" w:eastAsia="en-US" w:bidi="ar-SA"/>
                  </w:rPr>
                  <w:t>25-04-2026</w:t>
                </w:r>
              </w:sdtContent>
            </w:sdt>
          </w:p>
        </w:tc>
        <w:tc>
          <w:tcPr>
            <w:tcW w:w="1412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18"/>
                <w:szCs w:val="18"/>
              </w:rPr>
            </w:pPr>
            <w:r>
              <w:rPr>
                <w:rFonts w:eastAsia="Calibri" w:cs="Calibri" w:cstheme="minorHAnsi"/>
                <w:kern w:val="0"/>
                <w:sz w:val="18"/>
                <w:szCs w:val="18"/>
                <w:lang w:val="pl-PL" w:eastAsia="en-US" w:bidi="ar-SA"/>
              </w:rPr>
              <w:t>zakończenia</w:t>
            </w:r>
          </w:p>
        </w:tc>
        <w:tc>
          <w:tcPr>
            <w:tcW w:w="222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sdt>
              <w:sdtPr>
                <w:placeholder>
                  <w:docPart w:val="9C94B7CD5A524DB58A5C5CACA5266F6F"/>
                </w:placeholder>
                <w:id w:val="-1993248816"/>
                <w:date w:fullDate="2026-04-26T00:00:00Z">
                  <w:dateFormat w:val="dd-MM-yyyy"/>
                  <w:lid w:val="pl-PL"/>
                </w:date>
              </w:sdtPr>
              <w:sdtContent>
                <w:r>
                  <w:rPr>
                    <w:rFonts w:eastAsia="Calibri" w:cs="Arial" w:ascii="Arial Narrow" w:hAnsi="Arial Narrow"/>
                    <w:b/>
                    <w:bCs/>
                    <w:color w:val="C00000"/>
                    <w:kern w:val="0"/>
                    <w:sz w:val="20"/>
                    <w:szCs w:val="20"/>
                    <w:lang w:val="pl-PL" w:eastAsia="en-US" w:bidi="ar-SA"/>
                  </w:rPr>
                </w:r>
                <w:r>
                  <w:rPr>
                    <w:rFonts w:eastAsia="Calibri" w:cs="Arial" w:ascii="Arial Narrow" w:hAnsi="Arial Narrow"/>
                    <w:b/>
                    <w:bCs/>
                    <w:color w:val="C00000"/>
                    <w:kern w:val="0"/>
                    <w:sz w:val="20"/>
                    <w:szCs w:val="20"/>
                    <w:lang w:val="pl-PL" w:eastAsia="en-US" w:bidi="ar-SA"/>
                  </w:rPr>
                  <w:t>26-04-2026</w:t>
                </w:r>
              </w:sdtContent>
            </w:sdt>
            <w:r>
              <w:rPr>
                <w:rFonts w:eastAsia="Calibri" w:cs="Arial" w:ascii="Arial Narrow" w:hAnsi="Arial Narrow"/>
                <w:b/>
                <w:bCs/>
                <w:kern w:val="0"/>
                <w:sz w:val="20"/>
                <w:szCs w:val="20"/>
                <w:lang w:val="pl-PL" w:eastAsia="en-US" w:bidi="ar-SA"/>
              </w:rPr>
              <w:t xml:space="preserve"> </w:t>
            </w:r>
          </w:p>
        </w:tc>
      </w:tr>
      <w:tr>
        <w:trPr>
          <w:trHeight w:val="397" w:hRule="exact"/>
        </w:trPr>
        <w:tc>
          <w:tcPr>
            <w:tcW w:w="9639" w:type="dxa"/>
            <w:gridSpan w:val="7"/>
            <w:tcBorders/>
            <w:shd w:color="auto" w:fill="BDD6EE" w:themeFill="accent5" w:themeFillTint="66" w:val="clear"/>
            <w:vAlign w:val="center"/>
          </w:tcPr>
          <w:p>
            <w:pPr>
              <w:pStyle w:val="Header"/>
              <w:widowControl/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Cs/>
                <w:kern w:val="0"/>
                <w:lang w:val="pl-PL" w:bidi="ar-SA"/>
              </w:rPr>
              <w:t>DANE ORGANIZATORA</w:t>
            </w:r>
          </w:p>
        </w:tc>
      </w:tr>
      <w:tr>
        <w:trPr>
          <w:trHeight w:val="369" w:hRule="atLeas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bCs/>
                <w:kern w:val="0"/>
                <w:sz w:val="22"/>
                <w:szCs w:val="22"/>
                <w:lang w:val="pl-PL" w:eastAsia="en-US" w:bidi="ar-SA"/>
              </w:rPr>
              <w:t>Nazwa klubu sportowego</w:t>
            </w:r>
          </w:p>
        </w:tc>
        <w:tc>
          <w:tcPr>
            <w:tcW w:w="7156" w:type="dxa"/>
            <w:gridSpan w:val="6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eastAsia="Calibri" w:cs="Arial" w:ascii="Arial Narrow" w:hAnsi="Arial Narrow"/>
                <w:kern w:val="0"/>
                <w:sz w:val="20"/>
                <w:szCs w:val="20"/>
                <w:lang w:val="pl-PL" w:eastAsia="en-US" w:bidi="ar-SA"/>
              </w:rPr>
              <w:t>AEROKLUB GDAŃSKI</w:t>
            </w:r>
          </w:p>
        </w:tc>
      </w:tr>
      <w:tr>
        <w:trPr>
          <w:trHeight w:val="352" w:hRule="exac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bCs/>
                <w:kern w:val="0"/>
                <w:sz w:val="22"/>
                <w:szCs w:val="22"/>
                <w:lang w:val="pl-PL" w:eastAsia="en-US" w:bidi="ar-SA"/>
              </w:rPr>
              <w:t>Telefon</w:t>
            </w:r>
          </w:p>
        </w:tc>
        <w:tc>
          <w:tcPr>
            <w:tcW w:w="1769" w:type="dxa"/>
            <w:gridSpan w:val="2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eastAsia="Calibri" w:cs="Arial" w:ascii="Arial Narrow" w:hAnsi="Arial Narrow"/>
                <w:b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655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Mail</w:t>
            </w:r>
          </w:p>
        </w:tc>
        <w:tc>
          <w:tcPr>
            <w:tcW w:w="4732" w:type="dxa"/>
            <w:gridSpan w:val="3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eastAsia="Calibri" w:cs="Arial" w:ascii="Arial Narrow" w:hAnsi="Arial Narrow"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40" w:hRule="exac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kern w:val="0"/>
                <w:sz w:val="22"/>
                <w:szCs w:val="22"/>
                <w:lang w:val="pl-PL" w:eastAsia="en-US" w:bidi="ar-SA"/>
              </w:rPr>
              <w:t>Strona internetowa</w:t>
            </w:r>
          </w:p>
        </w:tc>
        <w:tc>
          <w:tcPr>
            <w:tcW w:w="7156" w:type="dxa"/>
            <w:gridSpan w:val="6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eastAsia="Calibri" w:cs="Arial" w:ascii="Arial Narrow" w:hAnsi="Arial Narrow"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40" w:hRule="exact"/>
        </w:trPr>
        <w:tc>
          <w:tcPr>
            <w:tcW w:w="9639" w:type="dxa"/>
            <w:gridSpan w:val="7"/>
            <w:tcBorders/>
            <w:shd w:color="auto" w:fill="BDD6EE" w:themeFill="accent5" w:themeFillTint="66" w:val="clear"/>
            <w:vAlign w:val="center"/>
          </w:tcPr>
          <w:p>
            <w:pPr>
              <w:pStyle w:val="Header"/>
              <w:widowControl/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sz w:val="22"/>
                <w:szCs w:val="22"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2"/>
                <w:szCs w:val="22"/>
                <w:lang w:val="pl-PL" w:bidi="ar-SA"/>
              </w:rPr>
              <w:t>Osoba odpowiedzialna - upoważniona przez organizatora, tj. dany klub sportowy</w:t>
            </w:r>
          </w:p>
        </w:tc>
      </w:tr>
      <w:tr>
        <w:trPr>
          <w:trHeight w:val="340" w:hRule="exac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  <w:bCs/>
              </w:rPr>
            </w:pPr>
            <w:r>
              <w:rPr>
                <w:rFonts w:eastAsia="Calibri" w:cs="Calibri" w:cstheme="minorHAnsi"/>
                <w:bCs/>
                <w:kern w:val="0"/>
                <w:sz w:val="22"/>
                <w:szCs w:val="22"/>
                <w:lang w:val="pl-PL" w:eastAsia="en-US" w:bidi="ar-SA"/>
              </w:rPr>
              <w:t>Imię i Nazwisko</w:t>
            </w:r>
          </w:p>
        </w:tc>
        <w:tc>
          <w:tcPr>
            <w:tcW w:w="7156" w:type="dxa"/>
            <w:gridSpan w:val="6"/>
            <w:tcBorders/>
            <w:vAlign w:val="center"/>
          </w:tcPr>
          <w:p>
            <w:pPr>
              <w:pStyle w:val="ListParagraph"/>
              <w:widowControl/>
              <w:spacing w:lineRule="auto" w:line="276" w:before="0" w:after="0"/>
              <w:ind w:left="33"/>
              <w:contextualSpacing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cs="Arial" w:ascii="Arial Narrow" w:hAnsi="Arial Narrow"/>
                <w:b/>
                <w:bCs/>
                <w:kern w:val="0"/>
                <w:sz w:val="20"/>
                <w:szCs w:val="20"/>
                <w:lang w:val="pl-PL" w:bidi="ar-SA"/>
              </w:rPr>
              <w:t>Jakub Bury</w:t>
            </w:r>
          </w:p>
        </w:tc>
      </w:tr>
      <w:tr>
        <w:trPr>
          <w:trHeight w:val="340" w:hRule="exact"/>
        </w:trPr>
        <w:tc>
          <w:tcPr>
            <w:tcW w:w="2483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bCs/>
                <w:kern w:val="0"/>
                <w:sz w:val="22"/>
                <w:szCs w:val="22"/>
                <w:lang w:val="pl-PL" w:eastAsia="en-US" w:bidi="ar-SA"/>
              </w:rPr>
              <w:t>Telefon</w:t>
            </w:r>
          </w:p>
        </w:tc>
        <w:tc>
          <w:tcPr>
            <w:tcW w:w="1769" w:type="dxa"/>
            <w:gridSpan w:val="2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eastAsia="Calibri" w:cs="Arial" w:ascii="Arial Narrow" w:hAnsi="Arial Narrow"/>
                <w:kern w:val="0"/>
                <w:sz w:val="20"/>
                <w:szCs w:val="20"/>
                <w:lang w:val="pl-PL" w:eastAsia="en-US" w:bidi="ar-SA"/>
              </w:rPr>
              <w:t>507106352</w:t>
            </w:r>
          </w:p>
        </w:tc>
        <w:tc>
          <w:tcPr>
            <w:tcW w:w="655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Mail</w:t>
            </w:r>
          </w:p>
        </w:tc>
        <w:tc>
          <w:tcPr>
            <w:tcW w:w="4732" w:type="dxa"/>
            <w:gridSpan w:val="3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eastAsia="Calibri" w:cs="Arial" w:ascii="Arial Narrow" w:hAnsi="Arial Narrow"/>
                <w:kern w:val="0"/>
                <w:sz w:val="20"/>
                <w:szCs w:val="20"/>
                <w:lang w:val="pl-PL" w:eastAsia="en-US" w:bidi="ar-SA"/>
              </w:rPr>
              <w:t>premiadlaciebie@interia.pl</w:t>
            </w:r>
          </w:p>
        </w:tc>
      </w:tr>
    </w:tbl>
    <w:p>
      <w:pPr>
        <w:pStyle w:val="Normal"/>
        <w:spacing w:before="0" w:after="0"/>
        <w:rPr>
          <w:rFonts w:ascii="Arial Narrow" w:hAnsi="Arial Narrow" w:cs="Arial"/>
          <w:sz w:val="16"/>
          <w:szCs w:val="16"/>
        </w:rPr>
      </w:pPr>
      <w:r>
        <w:rPr>
          <w:rFonts w:cs="Arial" w:ascii="Arial Narrow" w:hAnsi="Arial Narrow"/>
          <w:sz w:val="16"/>
          <w:szCs w:val="16"/>
        </w:rPr>
      </w:r>
    </w:p>
    <w:tbl>
      <w:tblPr>
        <w:tblStyle w:val="Tabela-Siatka"/>
        <w:tblpPr w:vertAnchor="text" w:horzAnchor="text" w:leftFromText="141" w:rightFromText="141" w:tblpX="0" w:tblpY="1"/>
        <w:tblOverlap w:val="never"/>
        <w:tblW w:w="963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04"/>
        <w:gridCol w:w="1832"/>
        <w:gridCol w:w="721"/>
        <w:gridCol w:w="4681"/>
      </w:tblGrid>
      <w:tr>
        <w:trPr>
          <w:trHeight w:val="397" w:hRule="exact"/>
        </w:trPr>
        <w:tc>
          <w:tcPr>
            <w:tcW w:w="9638" w:type="dxa"/>
            <w:gridSpan w:val="4"/>
            <w:tcBorders/>
            <w:shd w:color="auto" w:fill="BDD6EE" w:themeFill="accent5" w:themeFillTint="66" w:val="clear"/>
            <w:vAlign w:val="center"/>
          </w:tcPr>
          <w:p>
            <w:pPr>
              <w:pStyle w:val="Header"/>
              <w:widowControl/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sz w:val="28"/>
                <w:szCs w:val="28"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8"/>
                <w:szCs w:val="28"/>
                <w:lang w:val="pl-PL" w:bidi="ar-SA"/>
              </w:rPr>
              <w:t xml:space="preserve">B. </w:t>
            </w: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8"/>
                <w:szCs w:val="28"/>
                <w:lang w:bidi="ar-SA"/>
              </w:rPr>
              <w:t xml:space="preserve">INFORMACJE </w:t>
            </w: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8"/>
                <w:szCs w:val="28"/>
                <w:lang w:val="pl-PL" w:bidi="ar-SA"/>
              </w:rPr>
              <w:t>SPORTOWE</w:t>
            </w:r>
          </w:p>
        </w:tc>
      </w:tr>
      <w:tr>
        <w:trPr>
          <w:trHeight w:val="397" w:hRule="exact"/>
        </w:trPr>
        <w:tc>
          <w:tcPr>
            <w:tcW w:w="9638" w:type="dxa"/>
            <w:gridSpan w:val="4"/>
            <w:tcBorders/>
            <w:shd w:color="auto" w:fill="BDD6EE" w:themeFill="accent5" w:themeFillTint="66" w:val="clear"/>
            <w:vAlign w:val="center"/>
          </w:tcPr>
          <w:p>
            <w:pPr>
              <w:pStyle w:val="Header"/>
              <w:widowControl/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sz w:val="20"/>
                <w:szCs w:val="20"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0"/>
                <w:szCs w:val="20"/>
                <w:lang w:val="pl-PL" w:bidi="ar-SA"/>
              </w:rPr>
              <w:t>KIEROWNIK ZAWODÓW</w:t>
            </w:r>
          </w:p>
        </w:tc>
      </w:tr>
      <w:tr>
        <w:trPr>
          <w:trHeight w:val="397" w:hRule="exact"/>
        </w:trPr>
        <w:tc>
          <w:tcPr>
            <w:tcW w:w="2404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Imię i Nazwisko</w:t>
            </w:r>
          </w:p>
        </w:tc>
        <w:tc>
          <w:tcPr>
            <w:tcW w:w="7234" w:type="dxa"/>
            <w:gridSpan w:val="3"/>
            <w:tcBorders/>
            <w:vAlign w:val="center"/>
          </w:tcPr>
          <w:p>
            <w:pPr>
              <w:pStyle w:val="Normal"/>
              <w:widowControl/>
              <w:spacing w:lineRule="auto" w:line="276" w:before="0" w:after="0"/>
              <w:ind w:hanging="2862" w:left="2862"/>
              <w:jc w:val="left"/>
              <w:rPr>
                <w:rFonts w:cs="Calibri" w:cstheme="minorHAnsi"/>
                <w:b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bCs/>
                <w:kern w:val="0"/>
                <w:sz w:val="20"/>
                <w:szCs w:val="20"/>
                <w:lang w:val="pl-PL" w:eastAsia="en-US" w:bidi="ar-SA"/>
              </w:rPr>
              <w:t>Jakub Bury</w:t>
            </w:r>
          </w:p>
        </w:tc>
      </w:tr>
      <w:tr>
        <w:trPr>
          <w:trHeight w:val="397" w:hRule="exact"/>
        </w:trPr>
        <w:tc>
          <w:tcPr>
            <w:tcW w:w="2404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Telefon</w:t>
            </w:r>
          </w:p>
        </w:tc>
        <w:tc>
          <w:tcPr>
            <w:tcW w:w="1832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bCs/>
                <w:kern w:val="0"/>
                <w:sz w:val="20"/>
                <w:szCs w:val="20"/>
                <w:lang w:val="pl-PL" w:eastAsia="en-US" w:bidi="ar-SA"/>
              </w:rPr>
              <w:t>507106352</w:t>
            </w:r>
          </w:p>
        </w:tc>
        <w:tc>
          <w:tcPr>
            <w:tcW w:w="721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Mail</w:t>
            </w:r>
          </w:p>
        </w:tc>
        <w:tc>
          <w:tcPr>
            <w:tcW w:w="468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premiadlaciebie@interia.pl</w:t>
            </w:r>
          </w:p>
        </w:tc>
      </w:tr>
      <w:tr>
        <w:trPr>
          <w:trHeight w:val="397" w:hRule="exact"/>
        </w:trPr>
        <w:tc>
          <w:tcPr>
            <w:tcW w:w="4236" w:type="dxa"/>
            <w:gridSpan w:val="2"/>
            <w:tcBorders/>
            <w:shd w:color="auto" w:fill="BDD6EE" w:themeFill="accent5" w:themeFillTint="66" w:val="clear"/>
            <w:vAlign w:val="center"/>
          </w:tcPr>
          <w:p>
            <w:pPr>
              <w:pStyle w:val="Header"/>
              <w:widowControl/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sz w:val="20"/>
                <w:szCs w:val="20"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0"/>
                <w:szCs w:val="20"/>
                <w:lang w:val="pl-PL" w:bidi="ar-SA"/>
              </w:rPr>
              <w:t xml:space="preserve">SĘDZIA GŁÓWNY   |   </w:t>
            </w: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0"/>
                <w:szCs w:val="20"/>
                <w:lang w:bidi="ar-SA"/>
              </w:rPr>
              <w:t>Imię i Nazwisko, telefon:</w:t>
            </w:r>
          </w:p>
        </w:tc>
        <w:tc>
          <w:tcPr>
            <w:tcW w:w="5402" w:type="dxa"/>
            <w:gridSpan w:val="2"/>
            <w:tcBorders/>
            <w:vAlign w:val="center"/>
          </w:tcPr>
          <w:p>
            <w:pPr>
              <w:pStyle w:val="Header"/>
              <w:widowControl/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sz w:val="20"/>
                <w:szCs w:val="20"/>
                <w:lang w:val="pl-PL"/>
              </w:rPr>
            </w:pPr>
            <w:r>
              <w:rPr>
                <w:rFonts w:cs="Calibri" w:cstheme="minorHAnsi" w:ascii="Calibri" w:hAnsi="Calibri"/>
                <w:bCs/>
                <w:kern w:val="0"/>
                <w:sz w:val="20"/>
                <w:szCs w:val="20"/>
                <w:lang w:val="pl-PL" w:bidi="ar-SA"/>
              </w:rPr>
            </w:r>
          </w:p>
        </w:tc>
      </w:tr>
      <w:tr>
        <w:trPr>
          <w:trHeight w:val="397" w:hRule="exact"/>
        </w:trPr>
        <w:tc>
          <w:tcPr>
            <w:tcW w:w="9638" w:type="dxa"/>
            <w:gridSpan w:val="4"/>
            <w:tcBorders/>
            <w:shd w:color="auto" w:fill="BDD6EE" w:themeFill="accent5" w:themeFillTint="66" w:val="clear"/>
            <w:vAlign w:val="center"/>
          </w:tcPr>
          <w:p>
            <w:pPr>
              <w:pStyle w:val="Header"/>
              <w:widowControl/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sz w:val="20"/>
                <w:szCs w:val="20"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0"/>
                <w:szCs w:val="20"/>
                <w:lang w:val="pl-PL" w:bidi="ar-SA"/>
              </w:rPr>
              <w:t>SĘDZIOWIE I OBSŁUGA</w:t>
            </w:r>
          </w:p>
        </w:tc>
      </w:tr>
      <w:tr>
        <w:trPr>
          <w:trHeight w:val="312" w:hRule="exact"/>
        </w:trPr>
        <w:tc>
          <w:tcPr>
            <w:tcW w:w="2404" w:type="dxa"/>
            <w:vMerge w:val="restart"/>
            <w:tcBorders>
              <w:bottom w:val="nil"/>
            </w:tcBorders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Konkurencja F3F</w:t>
            </w:r>
          </w:p>
        </w:tc>
        <w:tc>
          <w:tcPr>
            <w:tcW w:w="1832" w:type="dxa"/>
            <w:tcBorders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Sędzia Prowadzący</w:t>
            </w:r>
          </w:p>
        </w:tc>
        <w:tc>
          <w:tcPr>
            <w:tcW w:w="5402" w:type="dxa"/>
            <w:gridSpan w:val="2"/>
            <w:tcBorders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Marek Zalewski</w:t>
            </w:r>
          </w:p>
        </w:tc>
      </w:tr>
      <w:tr>
        <w:trPr>
          <w:trHeight w:val="312" w:hRule="exact"/>
        </w:trPr>
        <w:tc>
          <w:tcPr>
            <w:tcW w:w="2404" w:type="dxa"/>
            <w:vMerge w:val="continue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832" w:type="dxa"/>
            <w:tcBorders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Sędzia</w:t>
            </w:r>
          </w:p>
        </w:tc>
        <w:tc>
          <w:tcPr>
            <w:tcW w:w="5402" w:type="dxa"/>
            <w:gridSpan w:val="2"/>
            <w:tcBorders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12" w:hRule="exact"/>
        </w:trPr>
        <w:tc>
          <w:tcPr>
            <w:tcW w:w="2404" w:type="dxa"/>
            <w:vMerge w:val="continue"/>
            <w:tcBorders>
              <w:bottom w:val="nil"/>
            </w:tcBorders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832" w:type="dxa"/>
            <w:tcBorders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Sędzia</w:t>
            </w:r>
          </w:p>
        </w:tc>
        <w:tc>
          <w:tcPr>
            <w:tcW w:w="5402" w:type="dxa"/>
            <w:gridSpan w:val="2"/>
            <w:tcBorders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12" w:hRule="exact"/>
        </w:trPr>
        <w:tc>
          <w:tcPr>
            <w:tcW w:w="2404" w:type="dxa"/>
            <w:vMerge w:val="restart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Konkurencje FYY</w:t>
            </w:r>
          </w:p>
        </w:tc>
        <w:tc>
          <w:tcPr>
            <w:tcW w:w="1832" w:type="dxa"/>
            <w:tcBorders/>
          </w:tcPr>
          <w:p>
            <w:pPr>
              <w:pStyle w:val="Normal"/>
              <w:widowControl/>
              <w:spacing w:lineRule="auto" w:line="276" w:before="0" w:after="0"/>
              <w:jc w:val="both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Sędzia Prowadzący</w:t>
            </w:r>
          </w:p>
        </w:tc>
        <w:tc>
          <w:tcPr>
            <w:tcW w:w="5402" w:type="dxa"/>
            <w:gridSpan w:val="2"/>
            <w:tcBorders/>
          </w:tcPr>
          <w:p>
            <w:pPr>
              <w:pStyle w:val="Normal"/>
              <w:widowControl/>
              <w:spacing w:lineRule="auto" w:line="276" w:before="0" w:after="0"/>
              <w:jc w:val="both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12" w:hRule="exact"/>
        </w:trPr>
        <w:tc>
          <w:tcPr>
            <w:tcW w:w="2404" w:type="dxa"/>
            <w:vMerge w:val="continue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832" w:type="dxa"/>
            <w:tcBorders/>
          </w:tcPr>
          <w:p>
            <w:pPr>
              <w:pStyle w:val="Normal"/>
              <w:widowControl/>
              <w:spacing w:lineRule="auto" w:line="276" w:before="0" w:after="0"/>
              <w:jc w:val="both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Sędzia</w:t>
            </w:r>
          </w:p>
        </w:tc>
        <w:tc>
          <w:tcPr>
            <w:tcW w:w="5402" w:type="dxa"/>
            <w:gridSpan w:val="2"/>
            <w:tcBorders/>
          </w:tcPr>
          <w:p>
            <w:pPr>
              <w:pStyle w:val="Normal"/>
              <w:widowControl/>
              <w:spacing w:lineRule="auto" w:line="276" w:before="0" w:after="0"/>
              <w:jc w:val="both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12" w:hRule="exact"/>
        </w:trPr>
        <w:tc>
          <w:tcPr>
            <w:tcW w:w="2404" w:type="dxa"/>
            <w:vMerge w:val="continue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832" w:type="dxa"/>
            <w:tcBorders/>
          </w:tcPr>
          <w:p>
            <w:pPr>
              <w:pStyle w:val="Normal"/>
              <w:widowControl/>
              <w:spacing w:lineRule="auto" w:line="276" w:before="0" w:after="0"/>
              <w:jc w:val="both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Sędzia</w:t>
            </w:r>
          </w:p>
        </w:tc>
        <w:tc>
          <w:tcPr>
            <w:tcW w:w="5402" w:type="dxa"/>
            <w:gridSpan w:val="2"/>
            <w:tcBorders/>
          </w:tcPr>
          <w:p>
            <w:pPr>
              <w:pStyle w:val="Normal"/>
              <w:widowControl/>
              <w:spacing w:lineRule="auto" w:line="276" w:before="0" w:after="0"/>
              <w:jc w:val="both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-Siatka"/>
        <w:tblpPr w:vertAnchor="text" w:horzAnchor="text" w:leftFromText="141" w:rightFromText="141" w:tblpX="0" w:tblpY="1"/>
        <w:tblOverlap w:val="never"/>
        <w:tblW w:w="963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251"/>
        <w:gridCol w:w="1295"/>
        <w:gridCol w:w="1276"/>
        <w:gridCol w:w="1276"/>
        <w:gridCol w:w="4541"/>
      </w:tblGrid>
      <w:tr>
        <w:trPr>
          <w:trHeight w:val="397" w:hRule="exact"/>
        </w:trPr>
        <w:tc>
          <w:tcPr>
            <w:tcW w:w="9639" w:type="dxa"/>
            <w:gridSpan w:val="5"/>
            <w:tcBorders/>
            <w:shd w:color="auto" w:fill="BDD6EE" w:themeFill="accent5" w:themeFillTint="66" w:val="clear"/>
            <w:vAlign w:val="center"/>
          </w:tcPr>
          <w:p>
            <w:pPr>
              <w:pStyle w:val="Header"/>
              <w:widowControl/>
              <w:tabs>
                <w:tab w:val="clear" w:pos="4536"/>
                <w:tab w:val="clear" w:pos="9072"/>
                <w:tab w:val="left" w:pos="4050" w:leader="none"/>
              </w:tabs>
              <w:spacing w:before="0" w:after="0"/>
              <w:jc w:val="left"/>
              <w:rPr>
                <w:rFonts w:ascii="Calibri" w:hAnsi="Calibri" w:cs="Calibri" w:asciiTheme="minorHAnsi" w:cstheme="minorHAnsi" w:hAnsiTheme="minorHAnsi"/>
                <w:bCs/>
                <w:sz w:val="22"/>
                <w:szCs w:val="22"/>
                <w:lang w:val="pl-PL"/>
              </w:rPr>
            </w:pPr>
            <w:r>
              <w:rPr>
                <w:rFonts w:cs="Calibri" w:ascii="Calibri" w:hAnsi="Calibri" w:asciiTheme="minorHAnsi" w:cstheme="minorHAnsi" w:hAnsiTheme="minorHAnsi"/>
                <w:bCs/>
                <w:kern w:val="0"/>
                <w:sz w:val="22"/>
                <w:szCs w:val="22"/>
                <w:lang w:val="pl-PL" w:bidi="ar-SA"/>
              </w:rPr>
              <w:t>PROGRAM ZAWODÓW</w:t>
            </w:r>
          </w:p>
        </w:tc>
      </w:tr>
      <w:tr>
        <w:trPr>
          <w:trHeight w:val="555" w:hRule="atLeast"/>
        </w:trPr>
        <w:tc>
          <w:tcPr>
            <w:tcW w:w="1251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contextualSpacing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Data</w:t>
            </w:r>
          </w:p>
        </w:tc>
        <w:tc>
          <w:tcPr>
            <w:tcW w:w="1295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Dzień tygodnia</w:t>
            </w:r>
          </w:p>
        </w:tc>
        <w:tc>
          <w:tcPr>
            <w:tcW w:w="1276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Godzina rozpoczęcia</w:t>
            </w:r>
          </w:p>
        </w:tc>
        <w:tc>
          <w:tcPr>
            <w:tcW w:w="1276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Godzina zakończenia</w:t>
            </w:r>
          </w:p>
        </w:tc>
        <w:tc>
          <w:tcPr>
            <w:tcW w:w="4541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Działania</w:t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ZAWODY JEDNODNIOWE</w:t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25.04.2026</w:t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sobota</w:t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9.00</w:t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16.00</w:t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503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lub</w:t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Informacja o terminie zostanie podana 23.04.2026 o godzinie 20.00 na stronie pfmrc.eu</w:t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  <w:t>26.04.2026</w:t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  <w:t>niedziela</w:t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  <w:t>9.00</w:t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  <w:t>15.00</w:t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Zapisy poprzez platformę F3Xvault.com</w:t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  <w:tr>
        <w:trPr>
          <w:trHeight w:val="340" w:hRule="exact"/>
        </w:trPr>
        <w:tc>
          <w:tcPr>
            <w:tcW w:w="1251" w:type="dxa"/>
            <w:tcBorders/>
            <w:shd w:color="auto" w:fill="FFFFFF" w:themeFill="background1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9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45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-Siatka"/>
        <w:tblpPr w:vertAnchor="text" w:horzAnchor="text" w:leftFromText="141" w:rightFromText="141" w:tblpX="0" w:tblpY="1"/>
        <w:tblOverlap w:val="never"/>
        <w:tblW w:w="963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639"/>
      </w:tblGrid>
      <w:tr>
        <w:trPr>
          <w:trHeight w:val="397" w:hRule="exact"/>
        </w:trPr>
        <w:tc>
          <w:tcPr>
            <w:tcW w:w="9639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b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2"/>
                <w:szCs w:val="22"/>
                <w:lang w:val="pl-PL" w:eastAsia="en-US" w:bidi="ar-SA"/>
              </w:rPr>
              <w:t>WAŻNE INFORMACJE</w:t>
            </w:r>
          </w:p>
        </w:tc>
      </w:tr>
      <w:tr>
        <w:trPr>
          <w:trHeight w:val="447" w:hRule="atLeast"/>
        </w:trPr>
        <w:tc>
          <w:tcPr>
            <w:tcW w:w="9639" w:type="dxa"/>
            <w:tcBorders/>
            <w:vAlign w:val="center"/>
          </w:tcPr>
          <w:p>
            <w:pPr>
              <w:pStyle w:val="ListParagraph"/>
              <w:widowControl/>
              <w:numPr>
                <w:ilvl w:val="0"/>
                <w:numId w:val="2"/>
              </w:numPr>
              <w:spacing w:before="0" w:after="0"/>
              <w:ind w:hanging="284" w:left="311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 xml:space="preserve">Każdy zawodnik musi posiadać ważną na </w:t>
            </w:r>
            <w:r>
              <w:rPr>
                <w:rFonts w:cs="Calibri" w:ascii="Calibri" w:hAnsi="Calibri" w:asciiTheme="minorHAnsi" w:cstheme="minorHAnsi" w:hAnsiTheme="minorHAnsi"/>
                <w:b/>
                <w:kern w:val="0"/>
                <w:sz w:val="20"/>
                <w:szCs w:val="20"/>
                <w:lang w:val="pl-PL" w:bidi="ar-SA"/>
              </w:rPr>
              <w:t>dany rok</w:t>
            </w: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 xml:space="preserve"> Licencję Sportową FAI.</w:t>
            </w:r>
          </w:p>
        </w:tc>
      </w:tr>
      <w:tr>
        <w:trPr>
          <w:trHeight w:val="872" w:hRule="atLeast"/>
        </w:trPr>
        <w:tc>
          <w:tcPr>
            <w:tcW w:w="9639" w:type="dxa"/>
            <w:tcBorders/>
            <w:vAlign w:val="center"/>
          </w:tcPr>
          <w:p>
            <w:pPr>
              <w:pStyle w:val="ListParagraph"/>
              <w:widowControl/>
              <w:numPr>
                <w:ilvl w:val="0"/>
                <w:numId w:val="2"/>
              </w:numPr>
              <w:spacing w:before="0" w:after="0"/>
              <w:ind w:hanging="284" w:left="311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>Jeżeli w danej konkurencji nie zgłosi się wymagana przepisami</w:t>
            </w:r>
            <w:r>
              <w:rPr>
                <w:rFonts w:cs="Calibri" w:ascii="Calibri" w:hAnsi="Calibri" w:asciiTheme="minorHAnsi" w:cstheme="minorHAnsi" w:hAnsiTheme="minorHAnsi"/>
                <w:color w:val="C00000"/>
                <w:kern w:val="0"/>
                <w:sz w:val="20"/>
                <w:szCs w:val="20"/>
                <w:lang w:val="pl-PL" w:bidi="ar-SA"/>
              </w:rPr>
              <w:t xml:space="preserve"> </w:t>
            </w: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>Regulaminu ogólnego zawodów liczba zawodników (zespołów w przypadku wyścigów) Mistrzostwa Polski w tej konkretnej konkurencji zostaną potraktowane wyłącznie jako zawody ogólnopolskie (dot. także juniorów oraz kobiet)</w:t>
            </w:r>
          </w:p>
        </w:tc>
      </w:tr>
      <w:tr>
        <w:trPr>
          <w:trHeight w:val="424" w:hRule="exact"/>
        </w:trPr>
        <w:tc>
          <w:tcPr>
            <w:tcW w:w="9639" w:type="dxa"/>
            <w:tcBorders/>
            <w:vAlign w:val="center"/>
          </w:tcPr>
          <w:p>
            <w:pPr>
              <w:pStyle w:val="ListParagraph"/>
              <w:widowControl/>
              <w:numPr>
                <w:ilvl w:val="0"/>
                <w:numId w:val="2"/>
              </w:numPr>
              <w:spacing w:before="0" w:after="0"/>
              <w:ind w:hanging="284" w:left="311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 xml:space="preserve">Organizator zastrzega sobie prawo do zmian, także w programie zawodów </w:t>
            </w:r>
            <w:r>
              <w:rPr>
                <w:rFonts w:cs="Calibri" w:ascii="Calibri" w:hAnsi="Calibri" w:asciiTheme="minorHAnsi" w:cstheme="minorHAnsi" w:hAnsiTheme="minorHAnsi"/>
                <w:color w:val="FF0000"/>
                <w:kern w:val="0"/>
                <w:sz w:val="20"/>
                <w:szCs w:val="20"/>
                <w:lang w:val="pl-PL" w:bidi="ar-SA"/>
              </w:rPr>
              <w:t>i</w:t>
            </w:r>
            <w:r>
              <w:rPr>
                <w:rFonts w:cs="Calibri" w:ascii="Calibri" w:hAnsi="Calibri" w:asciiTheme="minorHAnsi" w:cstheme="minorHAnsi" w:hAnsiTheme="minorHAnsi"/>
                <w:b/>
                <w:color w:val="FF0000"/>
                <w:kern w:val="0"/>
                <w:sz w:val="20"/>
                <w:szCs w:val="20"/>
                <w:lang w:val="pl-PL" w:bidi="ar-SA"/>
              </w:rPr>
              <w:t xml:space="preserve"> </w:t>
            </w: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>w składzie komisji sędziowskich</w:t>
            </w:r>
          </w:p>
        </w:tc>
      </w:tr>
      <w:tr>
        <w:trPr>
          <w:trHeight w:val="714" w:hRule="exact"/>
        </w:trPr>
        <w:tc>
          <w:tcPr>
            <w:tcW w:w="9639" w:type="dxa"/>
            <w:tcBorders/>
            <w:vAlign w:val="center"/>
          </w:tcPr>
          <w:p>
            <w:pPr>
              <w:pStyle w:val="ListParagraph"/>
              <w:widowControl/>
              <w:numPr>
                <w:ilvl w:val="0"/>
                <w:numId w:val="4"/>
              </w:numPr>
              <w:spacing w:before="0" w:after="0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>Regulamin zawodów: Zawody PP zostaną rozegrane zgodnie przepisami Kodeksu Sportowego FAI obowiązującymi na rok 2026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  <w:lang w:val="en-US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 xml:space="preserve"> </w:t>
            </w:r>
            <w:r>
              <w:rPr>
                <w:rFonts w:eastAsia="Calibri" w:cs="Calibri" w:cstheme="minorHAnsi"/>
                <w:kern w:val="0"/>
                <w:sz w:val="20"/>
                <w:szCs w:val="20"/>
                <w:lang w:val="en-US" w:eastAsia="en-US" w:bidi="ar-SA"/>
              </w:rPr>
              <w:t>FAI Sporting Code Section 4 – Edition 2026, Volume F3, Model aircraft – F3 Radio control soaring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en-US" w:eastAsia="en-US" w:bidi="ar-SA"/>
              </w:rPr>
              <w:t xml:space="preserve">FAI Sporting Code Section 4 – Edition 2026, Volume F3, Part Five, 5.8. </w:t>
            </w: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Class F3F ;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Regulaminu ogólnego zawodów modeli latających i kosmicznych – obowiązującymi w roku 2026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Lokalne przepisy ogłoszone przez organizatora ze względu na bezpieczeństwo, specyfikę zbocza, organizację zawodów.</w:t>
            </w:r>
          </w:p>
          <w:p>
            <w:pPr>
              <w:pStyle w:val="ListParagraph"/>
              <w:widowControl/>
              <w:numPr>
                <w:ilvl w:val="0"/>
                <w:numId w:val="4"/>
              </w:numPr>
              <w:spacing w:before="0" w:after="0"/>
              <w:ind w:hanging="284" w:left="311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cstheme="minorHAnsi" w:ascii="Calibri" w:hAnsi="Calibri"/>
                <w:kern w:val="0"/>
                <w:sz w:val="20"/>
                <w:szCs w:val="20"/>
                <w:lang w:val="pl-PL" w:bidi="ar-SA"/>
              </w:rPr>
            </w:r>
          </w:p>
        </w:tc>
      </w:tr>
      <w:tr>
        <w:trPr>
          <w:trHeight w:val="710" w:hRule="exact"/>
        </w:trPr>
        <w:tc>
          <w:tcPr>
            <w:tcW w:w="9639" w:type="dxa"/>
            <w:tcBorders/>
            <w:vAlign w:val="center"/>
          </w:tcPr>
          <w:p>
            <w:pPr>
              <w:pStyle w:val="ListParagraph"/>
              <w:widowControl/>
              <w:numPr>
                <w:ilvl w:val="0"/>
                <w:numId w:val="4"/>
              </w:numPr>
              <w:spacing w:before="0" w:after="0"/>
              <w:ind w:hanging="284" w:left="311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>Opłata za złożenie protestu 100 PLN. Zwrot tylko w przypadku, gdy protest zostanie uznany za zasadny przez Sędziego Głównego lub Jury – jeśli było ustanowione. Zgłaszanie protestów zgodnie z przepisami CIAM FAI.</w:t>
            </w:r>
          </w:p>
        </w:tc>
      </w:tr>
      <w:tr>
        <w:trPr>
          <w:trHeight w:val="397" w:hRule="exact"/>
        </w:trPr>
        <w:tc>
          <w:tcPr>
            <w:tcW w:w="9639" w:type="dxa"/>
            <w:tcBorders/>
            <w:vAlign w:val="center"/>
          </w:tcPr>
          <w:p>
            <w:pPr>
              <w:pStyle w:val="ListParagraph"/>
              <w:widowControl/>
              <w:numPr>
                <w:ilvl w:val="0"/>
                <w:numId w:val="4"/>
              </w:numPr>
              <w:spacing w:before="0" w:after="0"/>
              <w:ind w:hanging="284" w:left="311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b/>
                <w:kern w:val="0"/>
                <w:sz w:val="20"/>
                <w:szCs w:val="20"/>
                <w:lang w:val="pl-PL" w:bidi="ar-SA"/>
              </w:rPr>
              <w:t>Każdy junior musi posiadać dokument ze zdjęciem i datą urodzenia</w:t>
            </w:r>
          </w:p>
        </w:tc>
      </w:tr>
      <w:tr>
        <w:trPr>
          <w:trHeight w:val="707" w:hRule="exact"/>
        </w:trPr>
        <w:tc>
          <w:tcPr>
            <w:tcW w:w="9639" w:type="dxa"/>
            <w:tcBorders/>
            <w:vAlign w:val="center"/>
          </w:tcPr>
          <w:p>
            <w:pPr>
              <w:pStyle w:val="ListParagraph"/>
              <w:widowControl/>
              <w:numPr>
                <w:ilvl w:val="0"/>
                <w:numId w:val="4"/>
              </w:numPr>
              <w:spacing w:before="0" w:after="0"/>
              <w:ind w:hanging="284" w:left="311"/>
              <w:contextualSpacing/>
              <w:jc w:val="left"/>
              <w:rPr>
                <w:rFonts w:ascii="Calibri" w:hAnsi="Calibri" w:cs="Calibri" w:asciiTheme="minorHAnsi" w:cstheme="minorHAnsi" w:hAnsiTheme="minorHAnsi"/>
                <w:b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>Ze względów bezpieczeństwa organizatorów, nie wolno latać na zboczu po godzinie 8:40 w dniu zawodów. Loty po zakończeniu zawodów są dozwolone gdy zezwoli na nie organizator.</w:t>
            </w:r>
          </w:p>
        </w:tc>
      </w:tr>
    </w:tbl>
    <w:p>
      <w:pPr>
        <w:pStyle w:val="Normal"/>
        <w:spacing w:before="0" w:after="0"/>
        <w:rPr>
          <w:rFonts w:ascii="Arial Narrow" w:hAnsi="Arial Narrow" w:cs="Arial"/>
          <w:sz w:val="16"/>
          <w:szCs w:val="16"/>
        </w:rPr>
      </w:pPr>
      <w:r>
        <w:rPr>
          <w:rFonts w:cs="Arial" w:ascii="Arial Narrow" w:hAnsi="Arial Narrow"/>
          <w:sz w:val="16"/>
          <w:szCs w:val="16"/>
        </w:rPr>
      </w:r>
    </w:p>
    <w:tbl>
      <w:tblPr>
        <w:tblStyle w:val="Tabela-Siatka"/>
        <w:tblpPr w:vertAnchor="text" w:horzAnchor="text" w:leftFromText="141" w:rightFromText="141" w:tblpX="-5" w:tblpY="1"/>
        <w:tblOverlap w:val="never"/>
        <w:tblW w:w="9644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27"/>
        <w:gridCol w:w="29"/>
        <w:gridCol w:w="1679"/>
        <w:gridCol w:w="5309"/>
      </w:tblGrid>
      <w:tr>
        <w:trPr>
          <w:trHeight w:val="397" w:hRule="exact"/>
        </w:trPr>
        <w:tc>
          <w:tcPr>
            <w:tcW w:w="9644" w:type="dxa"/>
            <w:gridSpan w:val="4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8"/>
                <w:szCs w:val="28"/>
                <w:lang w:val="pl-PL" w:eastAsia="en-US" w:bidi="ar-SA"/>
              </w:rPr>
              <w:t>C. INFORMACJE ORGANIZACYJNE</w:t>
            </w:r>
          </w:p>
        </w:tc>
      </w:tr>
      <w:tr>
        <w:trPr>
          <w:trHeight w:val="600" w:hRule="exact"/>
        </w:trPr>
        <w:tc>
          <w:tcPr>
            <w:tcW w:w="2656" w:type="dxa"/>
            <w:gridSpan w:val="2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 xml:space="preserve">Dojazd do lotniska </w:t>
              <w:br/>
              <w:t>link do Google Maps</w:t>
            </w:r>
          </w:p>
        </w:tc>
        <w:tc>
          <w:tcPr>
            <w:tcW w:w="6988" w:type="dxa"/>
            <w:gridSpan w:val="2"/>
            <w:tcBorders>
              <w:top w:val="single" w:sz="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Zostanie wskazany o godzinie 20.00 23.04.2026 na stronie PFMRC.eu</w:t>
            </w:r>
          </w:p>
        </w:tc>
      </w:tr>
      <w:tr>
        <w:trPr>
          <w:trHeight w:val="397" w:hRule="exact"/>
        </w:trPr>
        <w:tc>
          <w:tcPr>
            <w:tcW w:w="2656" w:type="dxa"/>
            <w:gridSpan w:val="2"/>
            <w:vMerge w:val="restart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Opłaty startowe:</w:t>
            </w:r>
          </w:p>
        </w:tc>
        <w:tc>
          <w:tcPr>
            <w:tcW w:w="1679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Senior</w:t>
            </w:r>
          </w:p>
        </w:tc>
        <w:tc>
          <w:tcPr>
            <w:tcW w:w="5309" w:type="dxa"/>
            <w:tcBorders>
              <w:top w:val="single" w:sz="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150 zł</w:t>
            </w:r>
          </w:p>
        </w:tc>
      </w:tr>
      <w:tr>
        <w:trPr>
          <w:trHeight w:val="397" w:hRule="exact"/>
        </w:trPr>
        <w:tc>
          <w:tcPr>
            <w:tcW w:w="2656" w:type="dxa"/>
            <w:gridSpan w:val="2"/>
            <w:vMerge w:val="continue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bCs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1679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Junior / Młodzik</w:t>
            </w:r>
          </w:p>
        </w:tc>
        <w:tc>
          <w:tcPr>
            <w:tcW w:w="5309" w:type="dxa"/>
            <w:tcBorders>
              <w:top w:val="single" w:sz="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bezpłatnie</w:t>
            </w:r>
          </w:p>
        </w:tc>
      </w:tr>
      <w:tr>
        <w:trPr>
          <w:trHeight w:val="444" w:hRule="atLeast"/>
        </w:trPr>
        <w:tc>
          <w:tcPr>
            <w:tcW w:w="4335" w:type="dxa"/>
            <w:gridSpan w:val="3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bCs/>
                <w:kern w:val="0"/>
                <w:sz w:val="20"/>
                <w:szCs w:val="20"/>
                <w:lang w:val="pl-PL" w:eastAsia="en-US" w:bidi="ar-SA"/>
              </w:rPr>
              <w:t xml:space="preserve">Opłata płatna: </w:t>
            </w: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przed zawodami przy rejestracji lub na podane konto:</w:t>
            </w:r>
          </w:p>
        </w:tc>
        <w:tc>
          <w:tcPr>
            <w:tcW w:w="5309" w:type="dxa"/>
            <w:tcBorders>
              <w:top w:val="single" w:sz="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Opłata startowa płatna w momencie wydawania numerów startowych.</w:t>
            </w:r>
          </w:p>
        </w:tc>
      </w:tr>
      <w:tr>
        <w:trPr>
          <w:trHeight w:val="444" w:hRule="atLeast"/>
        </w:trPr>
        <w:tc>
          <w:tcPr>
            <w:tcW w:w="2627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Hotel</w:t>
            </w:r>
          </w:p>
        </w:tc>
        <w:tc>
          <w:tcPr>
            <w:tcW w:w="7017" w:type="dxa"/>
            <w:gridSpan w:val="3"/>
            <w:tcBorders>
              <w:top w:val="single" w:sz="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We własnym zakresie</w:t>
            </w:r>
          </w:p>
        </w:tc>
      </w:tr>
      <w:tr>
        <w:trPr>
          <w:trHeight w:val="444" w:hRule="atLeast"/>
        </w:trPr>
        <w:tc>
          <w:tcPr>
            <w:tcW w:w="2627" w:type="dxa"/>
            <w:tcBorders/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Wyżywienie</w:t>
            </w:r>
          </w:p>
        </w:tc>
        <w:tc>
          <w:tcPr>
            <w:tcW w:w="7017" w:type="dxa"/>
            <w:gridSpan w:val="3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>We własnym zakresie</w:t>
            </w:r>
          </w:p>
        </w:tc>
      </w:tr>
    </w:tbl>
    <w:p>
      <w:pPr>
        <w:pStyle w:val="Normal"/>
        <w:rPr/>
      </w:pPr>
      <w:r>
        <w:rPr/>
      </w:r>
    </w:p>
    <w:tbl>
      <w:tblPr>
        <w:tblStyle w:val="Tabela-Siatka"/>
        <w:tblW w:w="963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33"/>
        <w:gridCol w:w="7005"/>
      </w:tblGrid>
      <w:tr>
        <w:trPr>
          <w:trHeight w:val="568" w:hRule="atLeast"/>
        </w:trPr>
        <w:tc>
          <w:tcPr>
            <w:tcW w:w="2633" w:type="dxa"/>
            <w:tcBorders>
              <w:top w:val="nil"/>
            </w:tcBorders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Cs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Zgłoszenia udziału:</w:t>
            </w:r>
          </w:p>
        </w:tc>
        <w:tc>
          <w:tcPr>
            <w:tcW w:w="7005" w:type="dxa"/>
            <w:tcBorders>
              <w:top w:val="nil"/>
            </w:tcBorders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  <w:t xml:space="preserve">Zgłoszenie udziału poprzez platformę F3Xvault.eu </w:t>
            </w:r>
          </w:p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  <w:t>Rejestracja do dnia 17.04.2026</w:t>
            </w:r>
          </w:p>
        </w:tc>
      </w:tr>
      <w:tr>
        <w:trPr>
          <w:trHeight w:val="397" w:hRule="exact"/>
        </w:trPr>
        <w:tc>
          <w:tcPr>
            <w:tcW w:w="9638" w:type="dxa"/>
            <w:gridSpan w:val="2"/>
            <w:tcBorders>
              <w:bottom w:val="nil"/>
            </w:tcBorders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</w:rPr>
            </w:pPr>
            <w:r>
              <w:rPr>
                <w:rFonts w:eastAsia="Calibri" w:cs="Calibri" w:cstheme="minorHAnsi"/>
                <w:kern w:val="0"/>
                <w:sz w:val="22"/>
                <w:szCs w:val="22"/>
                <w:lang w:val="pl-PL" w:eastAsia="en-US" w:bidi="ar-SA"/>
              </w:rPr>
              <w:t>INFORMACJE O UBEZPIECZENIACH</w:t>
            </w:r>
          </w:p>
        </w:tc>
      </w:tr>
    </w:tbl>
    <w:tbl>
      <w:tblPr>
        <w:tblStyle w:val="Tabela-Siatka"/>
        <w:tblpPr w:vertAnchor="text" w:horzAnchor="text" w:leftFromText="141" w:rightFromText="141" w:tblpX="-5" w:tblpY="1"/>
        <w:tblOverlap w:val="never"/>
        <w:tblW w:w="9634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634"/>
      </w:tblGrid>
      <w:tr>
        <w:trPr>
          <w:trHeight w:val="567" w:hRule="exact"/>
        </w:trPr>
        <w:tc>
          <w:tcPr>
            <w:tcW w:w="9634" w:type="dxa"/>
            <w:tcBorders>
              <w:bottom w:val="single" w:sz="2" w:space="0" w:color="000000"/>
            </w:tcBorders>
            <w:vAlign w:val="center"/>
          </w:tcPr>
          <w:p>
            <w:pPr>
              <w:pStyle w:val="ListParagraph"/>
              <w:widowControl/>
              <w:numPr>
                <w:ilvl w:val="0"/>
                <w:numId w:val="3"/>
              </w:numPr>
              <w:spacing w:before="0" w:after="0"/>
              <w:ind w:hanging="284" w:left="310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 xml:space="preserve">Organizator ubezpieczy imprezę (OC Organizatora) na podstawie wymagań umowy Aeroklub Polski / Organizator. </w:t>
            </w:r>
          </w:p>
        </w:tc>
      </w:tr>
      <w:tr>
        <w:trPr>
          <w:trHeight w:val="557" w:hRule="atLeast"/>
        </w:trPr>
        <w:tc>
          <w:tcPr>
            <w:tcW w:w="9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istParagraph"/>
              <w:widowControl/>
              <w:numPr>
                <w:ilvl w:val="0"/>
                <w:numId w:val="3"/>
              </w:numPr>
              <w:spacing w:before="0" w:after="0"/>
              <w:ind w:hanging="284" w:left="310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>Organizator nie ponosi żadnej odpowiedzialności za szkody (na zdrowiu i/lub majątkowe) wyrządzone przez zawodnika osobom trzecim, w tym także innym uczestnikom zawodów.</w:t>
            </w:r>
          </w:p>
        </w:tc>
      </w:tr>
      <w:tr>
        <w:trPr>
          <w:trHeight w:val="643" w:hRule="atLeast"/>
        </w:trPr>
        <w:tc>
          <w:tcPr>
            <w:tcW w:w="9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istParagraph"/>
              <w:widowControl/>
              <w:numPr>
                <w:ilvl w:val="0"/>
                <w:numId w:val="3"/>
              </w:numPr>
              <w:spacing w:before="0" w:after="0"/>
              <w:ind w:hanging="284" w:left="310"/>
              <w:contextualSpacing/>
              <w:jc w:val="lef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cs="Calibri" w:ascii="Calibri" w:hAnsi="Calibri"/>
                <w:kern w:val="0"/>
                <w:sz w:val="20"/>
                <w:szCs w:val="20"/>
                <w:lang w:val="pl-PL" w:bidi="ar-SA"/>
              </w:rPr>
              <w:t xml:space="preserve">Zgodnie z przepisami ustawy o sporcie, ubezpieczenie NNW zawodników jest obowiązkiem klubu sportowego, </w:t>
              <w:br/>
              <w:t>a zawodników Kadry Narodowej ubezpiecza PZS, czyli Aeroklub Polski.</w:t>
            </w:r>
          </w:p>
        </w:tc>
      </w:tr>
      <w:tr>
        <w:trPr>
          <w:trHeight w:val="347" w:hRule="atLeast"/>
        </w:trPr>
        <w:tc>
          <w:tcPr>
            <w:tcW w:w="9634" w:type="dxa"/>
            <w:tcBorders>
              <w:top w:val="single" w:sz="2" w:space="0" w:color="000000"/>
            </w:tcBorders>
            <w:vAlign w:val="center"/>
          </w:tcPr>
          <w:p>
            <w:pPr>
              <w:pStyle w:val="ListParagraph"/>
              <w:widowControl/>
              <w:numPr>
                <w:ilvl w:val="0"/>
                <w:numId w:val="3"/>
              </w:numPr>
              <w:spacing w:before="0" w:after="0"/>
              <w:ind w:hanging="284" w:left="310"/>
              <w:contextualSpacing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kern w:val="0"/>
                <w:sz w:val="20"/>
                <w:szCs w:val="20"/>
                <w:lang w:val="pl-PL" w:bidi="ar-SA"/>
              </w:rPr>
              <w:t>Organizator ubezpieczy opcjonalnie od NNW obsługę zawodów.</w:t>
            </w:r>
          </w:p>
        </w:tc>
      </w:tr>
    </w:tbl>
    <w:p>
      <w:pPr>
        <w:pStyle w:val="Normal"/>
        <w:rPr/>
      </w:pPr>
      <w:r>
        <w:rPr/>
      </w:r>
    </w:p>
    <w:tbl>
      <w:tblPr>
        <w:tblStyle w:val="Tabela-Siatka"/>
        <w:tblW w:w="963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23"/>
        <w:gridCol w:w="3830"/>
        <w:gridCol w:w="3186"/>
      </w:tblGrid>
      <w:tr>
        <w:trPr>
          <w:trHeight w:val="1540" w:hRule="atLeast"/>
        </w:trPr>
        <w:tc>
          <w:tcPr>
            <w:tcW w:w="2623" w:type="dxa"/>
            <w:tcBorders>
              <w:top w:val="nil"/>
            </w:tcBorders>
            <w:shd w:color="auto" w:fill="BDD6EE" w:themeFill="accent5" w:themeFillTint="66" w:val="clear"/>
            <w:vAlign w:val="center"/>
          </w:tcPr>
          <w:p>
            <w:pPr>
              <w:pStyle w:val="Normal"/>
              <w:widowControl/>
              <w:spacing w:lineRule="auto" w:line="276" w:before="0" w:after="0"/>
              <w:jc w:val="left"/>
              <w:rPr>
                <w:rFonts w:cs="Calibri" w:cstheme="minorHAnsi"/>
                <w:b/>
                <w:sz w:val="20"/>
                <w:szCs w:val="20"/>
              </w:rPr>
            </w:pPr>
            <w:r>
              <w:rPr>
                <w:rFonts w:eastAsia="Calibri" w:cs="Calibri" w:cstheme="minorHAnsi"/>
                <w:bCs/>
                <w:kern w:val="0"/>
                <w:sz w:val="20"/>
                <w:szCs w:val="20"/>
                <w:lang w:val="pl-PL" w:eastAsia="en-US" w:bidi="ar-SA"/>
              </w:rPr>
              <w:t>Dwa ostatnie</w:t>
            </w:r>
            <w:r>
              <w:rPr>
                <w:rFonts w:eastAsia="Calibri" w:cs="Calibri" w:cstheme="minorHAnsi"/>
                <w:b/>
                <w:kern w:val="0"/>
                <w:sz w:val="20"/>
                <w:szCs w:val="20"/>
                <w:lang w:val="pl-PL" w:eastAsia="en-US" w:bidi="ar-SA"/>
              </w:rPr>
              <w:t xml:space="preserve"> </w:t>
            </w: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 xml:space="preserve">pola wymagane </w:t>
            </w:r>
            <w:r>
              <w:rPr>
                <w:rFonts w:eastAsia="Calibri" w:cs="Calibri" w:cstheme="minorHAnsi"/>
                <w:b/>
                <w:bCs/>
                <w:kern w:val="0"/>
                <w:sz w:val="20"/>
                <w:szCs w:val="20"/>
                <w:lang w:val="pl-PL" w:eastAsia="en-US" w:bidi="ar-SA"/>
              </w:rPr>
              <w:t>tylko</w:t>
            </w: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  <w:t xml:space="preserve"> w przypadku zawodów z dofinansowaniem MSiT. Przy braku dofinansowania mają być </w:t>
            </w:r>
            <w:r>
              <w:rPr>
                <w:rFonts w:eastAsia="Calibri" w:cs="Calibri" w:cstheme="minorHAnsi"/>
                <w:b/>
                <w:bCs/>
                <w:kern w:val="0"/>
                <w:sz w:val="20"/>
                <w:szCs w:val="20"/>
                <w:lang w:val="pl-PL" w:eastAsia="en-US" w:bidi="ar-SA"/>
              </w:rPr>
              <w:t>puste.</w:t>
            </w:r>
          </w:p>
        </w:tc>
        <w:tc>
          <w:tcPr>
            <w:tcW w:w="3830" w:type="dxa"/>
            <w:tcBorders>
              <w:top w:val="nil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</w:r>
          </w:p>
        </w:tc>
        <w:tc>
          <w:tcPr>
            <w:tcW w:w="3186" w:type="dxa"/>
            <w:tcBorders>
              <w:top w:val="nil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cs="Calibri" w:cstheme="minorHAnsi"/>
                <w:sz w:val="20"/>
                <w:szCs w:val="20"/>
              </w:rPr>
            </w:pPr>
            <w:r>
              <w:rPr>
                <w:rFonts w:eastAsia="Calibri" w:cs="Calibri" w:cstheme="minorHAnsi"/>
                <w:kern w:val="0"/>
                <w:sz w:val="20"/>
                <w:szCs w:val="20"/>
                <w:lang w:val="pl-PL" w:eastAsia="en-US" w:bidi="ar-SA"/>
              </w:rPr>
            </w:r>
          </w:p>
        </w:tc>
      </w:tr>
    </w:tbl>
    <w:p>
      <w:pPr>
        <w:pStyle w:val="Normal"/>
        <w:spacing w:lineRule="auto" w:line="276" w:before="0" w:after="0"/>
        <w:rPr>
          <w:rFonts w:ascii="Arial Narrow" w:hAnsi="Arial Narrow" w:cs="Arial"/>
          <w:bCs/>
          <w:i/>
          <w:i/>
          <w:iCs/>
          <w:sz w:val="20"/>
          <w:szCs w:val="20"/>
        </w:rPr>
      </w:pPr>
      <w:r>
        <w:rPr>
          <w:rFonts w:cs="Arial" w:ascii="Arial Narrow" w:hAnsi="Arial Narrow"/>
          <w:bCs/>
          <w:i/>
          <w:iCs/>
          <w:sz w:val="20"/>
          <w:szCs w:val="20"/>
        </w:rPr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851" w:footer="595" w:bottom="851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libri Light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  <w:font w:name="Arial">
    <w:charset w:val="ee"/>
    <w:family w:val="swiss"/>
    <w:pitch w:val="variable"/>
  </w:font>
  <w:font w:name="Calibri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>
        <w:rFonts w:ascii="Arial Narrow" w:hAnsi="Arial Narrow"/>
        <w:sz w:val="18"/>
        <w:szCs w:val="18"/>
      </w:rPr>
    </w:pPr>
    <w:r>
      <w:rPr>
        <w:rFonts w:ascii="Arial Narrow" w:hAnsi="Arial Narrow"/>
        <w:b/>
        <w:sz w:val="18"/>
        <w:szCs w:val="18"/>
      </w:rPr>
      <w:t>Załącznik nr 1 do Regulaminu ogólnego zawodów</w:t>
    </w:r>
    <w:r>
      <w:rPr>
        <w:rFonts w:ascii="Arial Narrow" w:hAnsi="Arial Narrow"/>
        <w:sz w:val="18"/>
        <w:szCs w:val="18"/>
      </w:rPr>
      <w:t xml:space="preserve">   |   wzór Biuletynu informacyjnego – Edycja 2026   |    Strona </w:t>
    </w:r>
    <w:r>
      <w:rPr>
        <w:rFonts w:ascii="Arial Narrow" w:hAnsi="Arial Narrow"/>
        <w:sz w:val="18"/>
        <w:szCs w:val="18"/>
      </w:rPr>
      <w:fldChar w:fldCharType="begin"/>
    </w:r>
    <w:r>
      <w:rPr>
        <w:sz w:val="18"/>
        <w:szCs w:val="18"/>
        <w:rFonts w:ascii="Arial Narrow" w:hAnsi="Arial Narrow"/>
      </w:rPr>
      <w:instrText xml:space="preserve"> PAGE </w:instrText>
    </w:r>
    <w:r>
      <w:rPr>
        <w:sz w:val="18"/>
        <w:szCs w:val="18"/>
        <w:rFonts w:ascii="Arial Narrow" w:hAnsi="Arial Narrow"/>
      </w:rPr>
      <w:fldChar w:fldCharType="separate"/>
    </w:r>
    <w:r>
      <w:rPr>
        <w:sz w:val="18"/>
        <w:szCs w:val="18"/>
        <w:rFonts w:ascii="Arial Narrow" w:hAnsi="Arial Narrow"/>
      </w:rPr>
      <w:t>3</w:t>
    </w:r>
    <w:r>
      <w:rPr>
        <w:sz w:val="18"/>
        <w:szCs w:val="18"/>
        <w:rFonts w:ascii="Arial Narrow" w:hAnsi="Arial Narrow"/>
      </w:rPr>
      <w:fldChar w:fldCharType="end"/>
    </w:r>
    <w:r>
      <w:rPr>
        <w:rFonts w:ascii="Arial Narrow" w:hAnsi="Arial Narrow"/>
        <w:sz w:val="18"/>
        <w:szCs w:val="18"/>
      </w:rPr>
      <w:t xml:space="preserve"> z </w:t>
    </w:r>
    <w:r>
      <w:rPr>
        <w:rFonts w:ascii="Arial Narrow" w:hAnsi="Arial Narrow"/>
        <w:sz w:val="18"/>
        <w:szCs w:val="18"/>
      </w:rPr>
      <w:fldChar w:fldCharType="begin"/>
    </w:r>
    <w:r>
      <w:rPr>
        <w:sz w:val="18"/>
        <w:szCs w:val="18"/>
        <w:rFonts w:ascii="Arial Narrow" w:hAnsi="Arial Narrow"/>
      </w:rPr>
      <w:instrText xml:space="preserve"> NUMPAGES </w:instrText>
    </w:r>
    <w:r>
      <w:rPr>
        <w:sz w:val="18"/>
        <w:szCs w:val="18"/>
        <w:rFonts w:ascii="Arial Narrow" w:hAnsi="Arial Narrow"/>
      </w:rPr>
      <w:fldChar w:fldCharType="separate"/>
    </w:r>
    <w:r>
      <w:rPr>
        <w:sz w:val="18"/>
        <w:szCs w:val="18"/>
        <w:rFonts w:ascii="Arial Narrow" w:hAnsi="Arial Narrow"/>
      </w:rPr>
      <w:t>3</w:t>
    </w:r>
    <w:r>
      <w:rPr>
        <w:sz w:val="18"/>
        <w:szCs w:val="18"/>
        <w:rFonts w:ascii="Arial Narrow" w:hAnsi="Arial Narrow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>
        <w:rFonts w:ascii="Arial Narrow" w:hAnsi="Arial Narrow"/>
        <w:sz w:val="18"/>
        <w:szCs w:val="18"/>
      </w:rPr>
    </w:pPr>
    <w:r>
      <w:rPr>
        <w:rFonts w:ascii="Arial Narrow" w:hAnsi="Arial Narrow"/>
        <w:b/>
        <w:sz w:val="18"/>
        <w:szCs w:val="18"/>
      </w:rPr>
      <w:t>Załącznik nr 1 do Regulaminu ogólnego zawodów</w:t>
    </w:r>
    <w:r>
      <w:rPr>
        <w:rFonts w:ascii="Arial Narrow" w:hAnsi="Arial Narrow"/>
        <w:sz w:val="18"/>
        <w:szCs w:val="18"/>
      </w:rPr>
      <w:t xml:space="preserve">   |   wzór Biuletynu informacyjnego – Edycja 2026   |    Strona </w:t>
    </w:r>
    <w:r>
      <w:rPr>
        <w:rFonts w:ascii="Arial Narrow" w:hAnsi="Arial Narrow"/>
        <w:sz w:val="18"/>
        <w:szCs w:val="18"/>
      </w:rPr>
      <w:fldChar w:fldCharType="begin"/>
    </w:r>
    <w:r>
      <w:rPr>
        <w:sz w:val="18"/>
        <w:szCs w:val="18"/>
        <w:rFonts w:ascii="Arial Narrow" w:hAnsi="Arial Narrow"/>
      </w:rPr>
      <w:instrText xml:space="preserve"> PAGE </w:instrText>
    </w:r>
    <w:r>
      <w:rPr>
        <w:sz w:val="18"/>
        <w:szCs w:val="18"/>
        <w:rFonts w:ascii="Arial Narrow" w:hAnsi="Arial Narrow"/>
      </w:rPr>
      <w:fldChar w:fldCharType="separate"/>
    </w:r>
    <w:r>
      <w:rPr>
        <w:sz w:val="18"/>
        <w:szCs w:val="18"/>
        <w:rFonts w:ascii="Arial Narrow" w:hAnsi="Arial Narrow"/>
      </w:rPr>
      <w:t>3</w:t>
    </w:r>
    <w:r>
      <w:rPr>
        <w:sz w:val="18"/>
        <w:szCs w:val="18"/>
        <w:rFonts w:ascii="Arial Narrow" w:hAnsi="Arial Narrow"/>
      </w:rPr>
      <w:fldChar w:fldCharType="end"/>
    </w:r>
    <w:r>
      <w:rPr>
        <w:rFonts w:ascii="Arial Narrow" w:hAnsi="Arial Narrow"/>
        <w:sz w:val="18"/>
        <w:szCs w:val="18"/>
      </w:rPr>
      <w:t xml:space="preserve"> z </w:t>
    </w:r>
    <w:r>
      <w:rPr>
        <w:rFonts w:ascii="Arial Narrow" w:hAnsi="Arial Narrow"/>
        <w:sz w:val="18"/>
        <w:szCs w:val="18"/>
      </w:rPr>
      <w:fldChar w:fldCharType="begin"/>
    </w:r>
    <w:r>
      <w:rPr>
        <w:sz w:val="18"/>
        <w:szCs w:val="18"/>
        <w:rFonts w:ascii="Arial Narrow" w:hAnsi="Arial Narrow"/>
      </w:rPr>
      <w:instrText xml:space="preserve"> NUMPAGES </w:instrText>
    </w:r>
    <w:r>
      <w:rPr>
        <w:sz w:val="18"/>
        <w:szCs w:val="18"/>
        <w:rFonts w:ascii="Arial Narrow" w:hAnsi="Arial Narrow"/>
      </w:rPr>
      <w:fldChar w:fldCharType="separate"/>
    </w:r>
    <w:r>
      <w:rPr>
        <w:sz w:val="18"/>
        <w:szCs w:val="18"/>
        <w:rFonts w:ascii="Arial Narrow" w:hAnsi="Arial Narrow"/>
      </w:rPr>
      <w:t>3</w:t>
    </w:r>
    <w:r>
      <w:rPr>
        <w:sz w:val="18"/>
        <w:szCs w:val="18"/>
        <w:rFonts w:ascii="Arial Narrow" w:hAnsi="Arial Narrow"/>
      </w:rPr>
      <w:fldChar w:fldCharType="end"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63d28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Heading1">
    <w:name w:val="heading 1"/>
    <w:basedOn w:val="Normal"/>
    <w:next w:val="Normal"/>
    <w:link w:val="Nagwek1Znak"/>
    <w:qFormat/>
    <w:rsid w:val="00d63d28"/>
    <w:pPr>
      <w:keepNext w:val="true"/>
      <w:numPr>
        <w:ilvl w:val="0"/>
        <w:numId w:val="1"/>
      </w:numPr>
      <w:suppressAutoHyphens w:val="true"/>
      <w:spacing w:lineRule="auto" w:line="240" w:before="0" w:after="0"/>
      <w:jc w:val="center"/>
      <w:outlineLvl w:val="0"/>
    </w:pPr>
    <w:rPr>
      <w:rFonts w:ascii="Times New Roman" w:hAnsi="Times New Roman" w:eastAsia="Times New Roman" w:cs="Times New Roman"/>
      <w:b/>
      <w:bCs/>
      <w:sz w:val="28"/>
      <w:szCs w:val="24"/>
      <w:lang w:eastAsia="ar-SA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5d6085"/>
    <w:pPr>
      <w:keepNext w:val="true"/>
      <w:keepLines/>
      <w:spacing w:before="200" w:after="0"/>
      <w:outlineLvl w:val="1"/>
    </w:pPr>
    <w:rPr>
      <w:rFonts w:ascii="Calibri Light" w:hAnsi="Calibri Light" w:eastAsia="" w:cs="" w:asciiTheme="majorHAnsi" w:cstheme="majorBidi" w:eastAsiaTheme="majorEastAsia" w:hAnsiTheme="majorHAnsi"/>
      <w:b/>
      <w:bCs/>
      <w:color w:themeColor="accent1" w:val="4472C4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qFormat/>
    <w:rsid w:val="00d63d28"/>
    <w:rPr>
      <w:rFonts w:ascii="Times New Roman" w:hAnsi="Times New Roman" w:eastAsia="Times New Roman" w:cs="Times New Roman"/>
      <w:b/>
      <w:bCs/>
      <w:sz w:val="28"/>
      <w:szCs w:val="24"/>
      <w:lang w:eastAsia="ar-SA"/>
    </w:rPr>
  </w:style>
  <w:style w:type="character" w:styleId="NagwekZnak" w:customStyle="1">
    <w:name w:val="Nagłówek Znak"/>
    <w:basedOn w:val="DefaultParagraphFont"/>
    <w:uiPriority w:val="99"/>
    <w:qFormat/>
    <w:rsid w:val="00d63d28"/>
    <w:rPr>
      <w:rFonts w:ascii="Times New Roman" w:hAnsi="Times New Roman" w:eastAsia="Times New Roman" w:cs="Times New Roman"/>
      <w:sz w:val="24"/>
      <w:szCs w:val="24"/>
      <w:lang w:val="x-none" w:eastAsia="ar-SA"/>
    </w:rPr>
  </w:style>
  <w:style w:type="character" w:styleId="Hyperlink">
    <w:name w:val="Hyperlink"/>
    <w:semiHidden/>
    <w:rsid w:val="00b95381"/>
    <w:rPr>
      <w:color w:val="0000FF"/>
      <w:u w:val="single"/>
    </w:rPr>
  </w:style>
  <w:style w:type="character" w:styleId="StopkaZnak" w:customStyle="1">
    <w:name w:val="Stopka Znak"/>
    <w:basedOn w:val="DefaultParagraphFont"/>
    <w:uiPriority w:val="99"/>
    <w:qFormat/>
    <w:rsid w:val="00e16a41"/>
    <w:rPr/>
  </w:style>
  <w:style w:type="character" w:styleId="WW8Num1z2" w:customStyle="1">
    <w:name w:val="WW8Num1z2"/>
    <w:qFormat/>
    <w:rsid w:val="00057243"/>
    <w:rPr>
      <w:rFonts w:ascii="Wingdings" w:hAnsi="Wingdings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041d37"/>
    <w:rPr>
      <w:color w:val="605E5C"/>
      <w:shd w:fill="E1DFDD" w:val="clear"/>
    </w:rPr>
  </w:style>
  <w:style w:type="character" w:styleId="FollowedHyperlink">
    <w:name w:val="FollowedHyperlink"/>
    <w:basedOn w:val="DefaultParagraphFont"/>
    <w:uiPriority w:val="99"/>
    <w:semiHidden/>
    <w:unhideWhenUsed/>
    <w:rsid w:val="000f020a"/>
    <w:rPr>
      <w:color w:themeColor="followedHyperlink" w:val="954F72"/>
      <w:u w:val="single"/>
    </w:rPr>
  </w:style>
  <w:style w:type="character" w:styleId="Nagwek2Znak" w:customStyle="1">
    <w:name w:val="Nagłówek 2 Znak"/>
    <w:basedOn w:val="DefaultParagraphFont"/>
    <w:uiPriority w:val="9"/>
    <w:semiHidden/>
    <w:qFormat/>
    <w:rsid w:val="005d6085"/>
    <w:rPr>
      <w:rFonts w:ascii="Calibri Light" w:hAnsi="Calibri Light" w:eastAsia="" w:cs="" w:asciiTheme="majorHAnsi" w:cstheme="majorBidi" w:eastAsiaTheme="majorEastAsia" w:hAnsiTheme="majorHAnsi"/>
      <w:b/>
      <w:bCs/>
      <w:color w:themeColor="accent1" w:val="4472C4"/>
      <w:sz w:val="26"/>
      <w:szCs w:val="26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5b4924"/>
    <w:rPr>
      <w:rFonts w:ascii="Tahoma" w:hAnsi="Tahoma" w:cs="Tahoma"/>
      <w:sz w:val="16"/>
      <w:szCs w:val="16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4039e1"/>
    <w:rPr>
      <w:color w:val="605E5C"/>
      <w:shd w:fill="E1DFDD" w:val="clear"/>
    </w:rPr>
  </w:style>
  <w:style w:type="character" w:styleId="PlaceholderText">
    <w:name w:val="Placeholder Text"/>
    <w:basedOn w:val="DefaultParagraphFont"/>
    <w:uiPriority w:val="99"/>
    <w:semiHidden/>
    <w:qFormat/>
    <w:rsid w:val="00934e8e"/>
    <w:rPr>
      <w:color w:val="808080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Mangal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d63d28"/>
    <w:pPr>
      <w:tabs>
        <w:tab w:val="clear" w:pos="708"/>
        <w:tab w:val="center" w:pos="4536" w:leader="none"/>
        <w:tab w:val="right" w:pos="9072" w:leader="none"/>
      </w:tabs>
      <w:suppressAutoHyphens w:val="true"/>
      <w:spacing w:lineRule="auto" w:line="240" w:before="0" w:after="0"/>
    </w:pPr>
    <w:rPr>
      <w:rFonts w:ascii="Times New Roman" w:hAnsi="Times New Roman" w:eastAsia="Times New Roman" w:cs="Times New Roman"/>
      <w:sz w:val="24"/>
      <w:szCs w:val="24"/>
      <w:lang w:val="x-none" w:eastAsia="ar-SA"/>
    </w:rPr>
  </w:style>
  <w:style w:type="paragraph" w:styleId="ListParagraph">
    <w:name w:val="List Paragraph"/>
    <w:basedOn w:val="Normal"/>
    <w:uiPriority w:val="34"/>
    <w:qFormat/>
    <w:rsid w:val="00b95381"/>
    <w:pPr>
      <w:suppressAutoHyphens w:val="true"/>
      <w:spacing w:lineRule="auto" w:line="240" w:before="0" w:after="0"/>
      <w:ind w:left="720"/>
      <w:contextualSpacing/>
    </w:pPr>
    <w:rPr>
      <w:rFonts w:ascii="Times New Roman" w:hAnsi="Times New Roman" w:eastAsia="Times New Roman" w:cs="Times New Roman"/>
      <w:sz w:val="24"/>
      <w:szCs w:val="24"/>
      <w:lang w:eastAsia="ar-SA"/>
    </w:rPr>
  </w:style>
  <w:style w:type="paragraph" w:styleId="Footer">
    <w:name w:val="footer"/>
    <w:basedOn w:val="Normal"/>
    <w:link w:val="StopkaZnak"/>
    <w:uiPriority w:val="99"/>
    <w:unhideWhenUsed/>
    <w:rsid w:val="00e16a41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Default" w:customStyle="1">
    <w:name w:val="Default"/>
    <w:qFormat/>
    <w:rsid w:val="005b4924"/>
    <w:pPr>
      <w:widowControl/>
      <w:bidi w:val="0"/>
      <w:spacing w:lineRule="auto" w:line="240" w:before="0" w:after="0"/>
      <w:jc w:val="left"/>
    </w:pPr>
    <w:rPr>
      <w:rFonts w:ascii="Tahoma" w:hAnsi="Tahoma" w:cs="Tahoma" w:eastAsia="Calibri"/>
      <w:color w:val="000000"/>
      <w:kern w:val="0"/>
      <w:sz w:val="24"/>
      <w:szCs w:val="24"/>
      <w:lang w:val="pl-PL" w:eastAsia="en-US" w:bidi="ar-SA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5b4924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Zawartoramki">
    <w:name w:val="Zawartość ramki"/>
    <w:basedOn w:val="Normal"/>
    <w:qFormat/>
    <w:pPr/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d63d2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glossaryDocument" Target="glossary/document.xml"/><Relationship Id="rId11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17E554B307948CF9392B3C0C8B1D91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9DC1C6-D13F-4014-A70B-72BAD64EF977}"/>
      </w:docPartPr>
      <w:docPartBody>
        <w:p w:rsidR="0045536E" w:rsidRDefault="00200ECD" w:rsidP="00200ECD">
          <w:pPr>
            <w:pStyle w:val="317E554B307948CF9392B3C0C8B1D919"/>
          </w:pPr>
          <w:r w:rsidRPr="00DA3E53">
            <w:rPr>
              <w:rStyle w:val="Tekstzastpczy"/>
              <w:rFonts w:ascii="Arial Narrow" w:hAnsi="Arial Narrow"/>
            </w:rPr>
            <w:t>Kliknij i wprowadź datę.</w:t>
          </w:r>
        </w:p>
      </w:docPartBody>
    </w:docPart>
    <w:docPart>
      <w:docPartPr>
        <w:name w:val="9C94B7CD5A524DB58A5C5CACA5266F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CEB9DBA-437F-4444-85A1-0C8EFD8CF1FA}"/>
      </w:docPartPr>
      <w:docPartBody>
        <w:p w:rsidR="0045536E" w:rsidRDefault="00200ECD" w:rsidP="00200ECD">
          <w:pPr>
            <w:pStyle w:val="9C94B7CD5A524DB58A5C5CACA5266F6F"/>
          </w:pPr>
          <w:r w:rsidRPr="00DA3E53">
            <w:rPr>
              <w:rStyle w:val="Tekstzastpczy"/>
              <w:rFonts w:ascii="Arial Narrow" w:hAnsi="Arial Narrow"/>
            </w:rPr>
            <w:t>Kliknij i wprowadź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00ECD"/>
    <w:rsid w:val="00025803"/>
    <w:rsid w:val="000A3FF3"/>
    <w:rsid w:val="001F599F"/>
    <w:rsid w:val="00200ECD"/>
    <w:rsid w:val="00262E12"/>
    <w:rsid w:val="0027061E"/>
    <w:rsid w:val="00286DA5"/>
    <w:rsid w:val="0045536E"/>
    <w:rsid w:val="004A3749"/>
    <w:rsid w:val="0056008A"/>
    <w:rsid w:val="00736593"/>
    <w:rsid w:val="00772B9C"/>
    <w:rsid w:val="00835EBF"/>
    <w:rsid w:val="00836A95"/>
    <w:rsid w:val="00852681"/>
    <w:rsid w:val="00953EFC"/>
    <w:rsid w:val="00993470"/>
    <w:rsid w:val="00A3760E"/>
    <w:rsid w:val="00BA702C"/>
    <w:rsid w:val="00C909A1"/>
    <w:rsid w:val="00D01312"/>
    <w:rsid w:val="00D147E6"/>
    <w:rsid w:val="00DC31A9"/>
    <w:rsid w:val="00E30161"/>
    <w:rsid w:val="00F908EB"/>
    <w:rsid w:val="00F92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200ECD"/>
    <w:rPr>
      <w:color w:val="808080"/>
    </w:rPr>
  </w:style>
  <w:style w:type="paragraph" w:customStyle="1" w:styleId="317E554B307948CF9392B3C0C8B1D919">
    <w:name w:val="317E554B307948CF9392B3C0C8B1D919"/>
    <w:rsid w:val="00200ECD"/>
  </w:style>
  <w:style w:type="paragraph" w:customStyle="1" w:styleId="9C94B7CD5A524DB58A5C5CACA5266F6F">
    <w:name w:val="9C94B7CD5A524DB58A5C5CACA5266F6F"/>
    <w:rsid w:val="00200EC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4EC8CE-7BAD-414B-9BB4-5677EEC9E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LibreOffice/25.2.2.2$Windows_X86_64 LibreOffice_project/7370d4be9e3cf6031a51beef54ff3bda878e3fac</Application>
  <AppVersion>15.0000</AppVersion>
  <Pages>3</Pages>
  <Words>534</Words>
  <Characters>3381</Characters>
  <CharactersWithSpaces>3828</CharactersWithSpaces>
  <Paragraphs>105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2026-03-17T07:26:00Z</dcterms:created>
  <dc:creator>dmarek</dc:creator>
  <dc:description/>
  <dc:language>pl-PL</dc:language>
  <cp:lastModifiedBy/>
  <cp:lastPrinted>2021-05-30T22:15:00Z</cp:lastPrinted>
  <dcterms:modified xsi:type="dcterms:W3CDTF">2026-03-22T18:29:30Z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